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5-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501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ind w:left="4956" w:right="20"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</w:rPr>
        <w:t>УИД86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0005-01-202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UserDefinedgrp-40rplc-1"/>
          <w:rFonts w:ascii="Times New Roman" w:eastAsia="Times New Roman" w:hAnsi="Times New Roman" w:cs="Times New Roman"/>
          <w:sz w:val="22"/>
          <w:szCs w:val="22"/>
        </w:rPr>
        <w:t>***</w:t>
      </w:r>
      <w:r>
        <w:rPr>
          <w:rFonts w:ascii="Times New Roman" w:eastAsia="Times New Roman" w:hAnsi="Times New Roman" w:cs="Times New Roman"/>
          <w:sz w:val="22"/>
          <w:szCs w:val="22"/>
        </w:rPr>
        <w:t>-5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1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Сингапай, Нефтеюганский р-н, Тюменская обл.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 ИП Калашников разнорабочим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42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России: </w:t>
      </w:r>
      <w:r>
        <w:rPr>
          <w:rStyle w:val="cat-UserDefinedgrp-43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6"/>
          <w:szCs w:val="16"/>
        </w:rPr>
      </w:pPr>
    </w:p>
    <w:p>
      <w:pPr>
        <w:spacing w:before="0" w:after="0"/>
        <w:ind w:left="42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16"/>
          <w:szCs w:val="16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4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45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7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left="20" w:firstLine="39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32275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4rplc-4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срок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штраф. В данном протоколе имеется собственноручная подпись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4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он с данным протоколом ознакомлен, права ему разъяснены;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ОУУП и ПДН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Нефтеюганскому району от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5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которого, он не оплатил штраф, так как находился </w:t>
      </w:r>
      <w:r>
        <w:rPr>
          <w:rFonts w:ascii="Times New Roman" w:eastAsia="Times New Roman" w:hAnsi="Times New Roman" w:cs="Times New Roman"/>
          <w:sz w:val="28"/>
          <w:szCs w:val="28"/>
        </w:rPr>
        <w:t>на работе и не мог оплатить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Style w:val="cat-UserDefinedgrp-45rplc-5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4rplc-5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>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По состоянию на 22.09.2025 административный штраф не оплачен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скриншотом об оплате штрафа в размере 500 руб. </w:t>
      </w:r>
      <w:r>
        <w:rPr>
          <w:rFonts w:ascii="Times New Roman" w:eastAsia="Times New Roman" w:hAnsi="Times New Roman" w:cs="Times New Roman"/>
          <w:sz w:val="28"/>
          <w:szCs w:val="28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лицо по учетам СООП.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4rplc-6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Оплата штрафа 24.10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4rplc-6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7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6rplc-7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</w:t>
      </w:r>
      <w:r>
        <w:rPr>
          <w:rFonts w:ascii="Times New Roman" w:eastAsia="Times New Roman" w:hAnsi="Times New Roman" w:cs="Times New Roman"/>
          <w:sz w:val="28"/>
          <w:szCs w:val="28"/>
        </w:rPr>
        <w:t>2 Кодекса Российской Федерации и обстоятельств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7rplc-7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1rplc-7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08080) КПП 860101001 ИНН 8601073664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р/с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к/с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0412365400055041812520185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верна: 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widowControl w:val="0"/>
        <w:spacing w:before="0" w:after="0"/>
        <w:ind w:firstLine="63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spacing w:before="0" w:after="160" w:line="278" w:lineRule="atLeast"/>
        <w:ind w:right="5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Подлинник находится в судебном участке № 6 Нефтеюганского судебного района ХМАО - Югры,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5-</w:t>
      </w:r>
      <w:r>
        <w:rPr>
          <w:rFonts w:ascii="Times New Roman" w:eastAsia="Times New Roman" w:hAnsi="Times New Roman" w:cs="Times New Roman"/>
          <w:sz w:val="20"/>
          <w:szCs w:val="20"/>
        </w:rPr>
        <w:t>005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-0501 за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</w:t>
      </w: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силу».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">
    <w:name w:val="cat-UserDefined grp-40 rplc-1"/>
    <w:basedOn w:val="DefaultParagraphFont"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43rplc-19">
    <w:name w:val="cat-UserDefined grp-43 rplc-19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5rplc-31">
    <w:name w:val="cat-UserDefined grp-45 rplc-31"/>
    <w:basedOn w:val="DefaultParagraphFont"/>
  </w:style>
  <w:style w:type="character" w:customStyle="1" w:styleId="cat-UserDefinedgrp-47rplc-34">
    <w:name w:val="cat-UserDefined grp-47 rplc-34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4rplc-47">
    <w:name w:val="cat-UserDefined grp-44 rplc-47"/>
    <w:basedOn w:val="DefaultParagraphFont"/>
  </w:style>
  <w:style w:type="character" w:customStyle="1" w:styleId="cat-UserDefinedgrp-46rplc-49">
    <w:name w:val="cat-UserDefined grp-46 rplc-49"/>
    <w:basedOn w:val="DefaultParagraphFont"/>
  </w:style>
  <w:style w:type="character" w:customStyle="1" w:styleId="cat-UserDefinedgrp-46rplc-53">
    <w:name w:val="cat-UserDefined grp-46 rplc-53"/>
    <w:basedOn w:val="DefaultParagraphFont"/>
  </w:style>
  <w:style w:type="character" w:customStyle="1" w:styleId="cat-UserDefinedgrp-45rplc-55">
    <w:name w:val="cat-UserDefined grp-45 rplc-55"/>
    <w:basedOn w:val="DefaultParagraphFont"/>
  </w:style>
  <w:style w:type="character" w:customStyle="1" w:styleId="cat-UserDefinedgrp-44rplc-58">
    <w:name w:val="cat-UserDefined grp-44 rplc-58"/>
    <w:basedOn w:val="DefaultParagraphFont"/>
  </w:style>
  <w:style w:type="character" w:customStyle="1" w:styleId="cat-UserDefinedgrp-44rplc-65">
    <w:name w:val="cat-UserDefined grp-44 rplc-65"/>
    <w:basedOn w:val="DefaultParagraphFont"/>
  </w:style>
  <w:style w:type="character" w:customStyle="1" w:styleId="cat-UserDefinedgrp-44rplc-69">
    <w:name w:val="cat-UserDefined grp-44 rplc-69"/>
    <w:basedOn w:val="DefaultParagraphFont"/>
  </w:style>
  <w:style w:type="character" w:customStyle="1" w:styleId="cat-UserDefinedgrp-46rplc-71">
    <w:name w:val="cat-UserDefined grp-46 rplc-71"/>
    <w:basedOn w:val="DefaultParagraphFont"/>
  </w:style>
  <w:style w:type="character" w:customStyle="1" w:styleId="cat-UserDefinedgrp-46rplc-73">
    <w:name w:val="cat-UserDefined grp-46 rplc-73"/>
    <w:basedOn w:val="DefaultParagraphFont"/>
  </w:style>
  <w:style w:type="character" w:customStyle="1" w:styleId="cat-UserDefinedgrp-47rplc-75">
    <w:name w:val="cat-UserDefined grp-47 rplc-75"/>
    <w:basedOn w:val="DefaultParagraphFont"/>
  </w:style>
  <w:style w:type="character" w:customStyle="1" w:styleId="cat-UserDefinedgrp-41rplc-77">
    <w:name w:val="cat-UserDefined grp-41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